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Style w:val="cat-Addressgrp-0rplc-0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Style w:val="cat-Dategrp-3rplc-1"/>
          <w:rFonts w:ascii="Times New Roman" w:eastAsia="Times New Roman" w:hAnsi="Times New Roman" w:cs="Times New Roman"/>
          <w:sz w:val="28"/>
          <w:szCs w:val="28"/>
        </w:rPr>
        <w:t>дата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№3 Ханты-Мансийского судебного района </w:t>
      </w:r>
      <w:r>
        <w:rPr>
          <w:rStyle w:val="cat-Addressgrp-1rplc-2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Style w:val="cat-Addressgrp-2rplc-3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FIOgrp-5rplc-4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судебных заседаний </w:t>
      </w:r>
      <w:r>
        <w:rPr>
          <w:rStyle w:val="cat-FIOgrp-6rplc-5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 ответчика </w:t>
      </w:r>
      <w:r>
        <w:rPr>
          <w:rStyle w:val="cat-UserDefinedgrp-12rplc-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.,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>
        <w:rPr>
          <w:rFonts w:ascii="Times New Roman" w:eastAsia="Times New Roman" w:hAnsi="Times New Roman" w:cs="Times New Roman"/>
          <w:sz w:val="28"/>
          <w:szCs w:val="28"/>
        </w:rPr>
        <w:t>открытом судебном заседании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гражданское дело </w:t>
      </w:r>
      <w:r>
        <w:rPr>
          <w:rFonts w:ascii="Times New Roman" w:eastAsia="Times New Roman" w:hAnsi="Times New Roman" w:cs="Times New Roman"/>
          <w:sz w:val="28"/>
          <w:szCs w:val="28"/>
        </w:rPr>
        <w:t>№2-</w:t>
      </w:r>
      <w:r>
        <w:rPr>
          <w:rFonts w:ascii="Times New Roman" w:eastAsia="Times New Roman" w:hAnsi="Times New Roman" w:cs="Times New Roman"/>
          <w:sz w:val="28"/>
          <w:szCs w:val="28"/>
        </w:rPr>
        <w:t>851-2806</w:t>
      </w:r>
      <w:r>
        <w:rPr>
          <w:rFonts w:ascii="Times New Roman" w:eastAsia="Times New Roman" w:hAnsi="Times New Roman" w:cs="Times New Roman"/>
          <w:sz w:val="28"/>
          <w:szCs w:val="28"/>
        </w:rPr>
        <w:t>/2026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исковому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ООО МКК «А ДЕНЬГИ» к </w:t>
      </w:r>
      <w:r>
        <w:rPr>
          <w:rFonts w:ascii="Times New Roman" w:eastAsia="Times New Roman" w:hAnsi="Times New Roman" w:cs="Times New Roman"/>
          <w:sz w:val="28"/>
          <w:szCs w:val="28"/>
        </w:rPr>
        <w:t>Речкину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13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задолженности по договору займа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14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Style w:val="cat-Dategrp-4rplc-12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ст.ст.194-199 </w:t>
      </w:r>
      <w:r>
        <w:rPr>
          <w:rFonts w:ascii="Times New Roman" w:eastAsia="Times New Roman" w:hAnsi="Times New Roman" w:cs="Times New Roman"/>
          <w:sz w:val="28"/>
          <w:szCs w:val="28"/>
        </w:rPr>
        <w:t>ГПК РФ, мировой судья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 е ш и 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отказать в удовлетворении исковых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требований </w:t>
      </w:r>
      <w:r>
        <w:rPr>
          <w:rFonts w:ascii="Times New Roman" w:eastAsia="Times New Roman" w:hAnsi="Times New Roman" w:cs="Times New Roman"/>
          <w:sz w:val="28"/>
          <w:szCs w:val="28"/>
        </w:rPr>
        <w:t>ООО МКК «А ДЕНЬГИ»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(ИНН:7708400979)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eastAsia="Times New Roman" w:hAnsi="Times New Roman" w:cs="Times New Roman"/>
          <w:sz w:val="28"/>
          <w:szCs w:val="28"/>
        </w:rPr>
        <w:t>Речкину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13rplc-1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Style w:val="cat-PassportDatagrp-10rplc-16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задолженности по договору займа №</w:t>
      </w:r>
      <w:r>
        <w:rPr>
          <w:rStyle w:val="cat-UserDefinedgrp-15rplc-1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Style w:val="cat-Dategrp-4rplc-18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апелляционном порядке в Ханты-Мансийский районный суд путем подачи апелляционной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№3 Ханты-Мансийского судебного района в течение месяца со дня принятия мировым судьей решения.</w:t>
      </w:r>
    </w:p>
    <w:p>
      <w:pPr>
        <w:spacing w:before="0" w:after="12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Style w:val="cat-FIOgrp-9rplc-19"/>
          <w:rFonts w:ascii="Times New Roman" w:eastAsia="Times New Roman" w:hAnsi="Times New Roman" w:cs="Times New Roman"/>
          <w:sz w:val="28"/>
          <w:szCs w:val="28"/>
        </w:rPr>
        <w:t>фио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верна: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Style w:val="cat-FIOgrp-9rplc-20"/>
          <w:rFonts w:ascii="Times New Roman" w:eastAsia="Times New Roman" w:hAnsi="Times New Roman" w:cs="Times New Roman"/>
          <w:sz w:val="28"/>
          <w:szCs w:val="28"/>
        </w:rPr>
        <w:t>фио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200" w:line="276" w:lineRule="auto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3rplc-1">
    <w:name w:val="cat-Date grp-3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Addressgrp-2rplc-3">
    <w:name w:val="cat-Address grp-2 rplc-3"/>
    <w:basedOn w:val="DefaultParagraphFont"/>
  </w:style>
  <w:style w:type="character" w:customStyle="1" w:styleId="cat-FIOgrp-5rplc-4">
    <w:name w:val="cat-FIO grp-5 rplc-4"/>
    <w:basedOn w:val="DefaultParagraphFont"/>
  </w:style>
  <w:style w:type="character" w:customStyle="1" w:styleId="cat-FIOgrp-6rplc-5">
    <w:name w:val="cat-FIO grp-6 rplc-5"/>
    <w:basedOn w:val="DefaultParagraphFont"/>
  </w:style>
  <w:style w:type="character" w:customStyle="1" w:styleId="cat-UserDefinedgrp-12rplc-6">
    <w:name w:val="cat-UserDefined grp-12 rplc-6"/>
    <w:basedOn w:val="DefaultParagraphFont"/>
  </w:style>
  <w:style w:type="character" w:customStyle="1" w:styleId="cat-UserDefinedgrp-13rplc-10">
    <w:name w:val="cat-UserDefined grp-13 rplc-10"/>
    <w:basedOn w:val="DefaultParagraphFont"/>
  </w:style>
  <w:style w:type="character" w:customStyle="1" w:styleId="cat-UserDefinedgrp-14rplc-11">
    <w:name w:val="cat-UserDefined grp-14 rplc-11"/>
    <w:basedOn w:val="DefaultParagraphFont"/>
  </w:style>
  <w:style w:type="character" w:customStyle="1" w:styleId="cat-Dategrp-4rplc-12">
    <w:name w:val="cat-Date grp-4 rplc-12"/>
    <w:basedOn w:val="DefaultParagraphFont"/>
  </w:style>
  <w:style w:type="character" w:customStyle="1" w:styleId="cat-UserDefinedgrp-13rplc-14">
    <w:name w:val="cat-UserDefined grp-13 rplc-14"/>
    <w:basedOn w:val="DefaultParagraphFont"/>
  </w:style>
  <w:style w:type="character" w:customStyle="1" w:styleId="cat-PassportDatagrp-10rplc-16">
    <w:name w:val="cat-PassportData grp-10 rplc-16"/>
    <w:basedOn w:val="DefaultParagraphFont"/>
  </w:style>
  <w:style w:type="character" w:customStyle="1" w:styleId="cat-UserDefinedgrp-15rplc-17">
    <w:name w:val="cat-UserDefined grp-15 rplc-17"/>
    <w:basedOn w:val="DefaultParagraphFont"/>
  </w:style>
  <w:style w:type="character" w:customStyle="1" w:styleId="cat-Dategrp-4rplc-18">
    <w:name w:val="cat-Date grp-4 rplc-18"/>
    <w:basedOn w:val="DefaultParagraphFont"/>
  </w:style>
  <w:style w:type="character" w:customStyle="1" w:styleId="cat-FIOgrp-9rplc-19">
    <w:name w:val="cat-FIO grp-9 rplc-19"/>
    <w:basedOn w:val="DefaultParagraphFont"/>
  </w:style>
  <w:style w:type="character" w:customStyle="1" w:styleId="cat-FIOgrp-9rplc-20">
    <w:name w:val="cat-FIO grp-9 rplc-2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